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A18B715"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BF42F9">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7A190AF" w:rsidR="001628B1" w:rsidRPr="00FD5090" w:rsidRDefault="004E2A15" w:rsidP="00BD72D8">
            <w:pPr>
              <w:pStyle w:val="TableParagraph"/>
              <w:spacing w:before="31"/>
              <w:ind w:left="48"/>
              <w:rPr>
                <w:rFonts w:ascii="Arial"/>
                <w:sz w:val="18"/>
              </w:rPr>
            </w:pPr>
            <w:r>
              <w:rPr>
                <w:rFonts w:ascii="Arial"/>
                <w:sz w:val="18"/>
              </w:rPr>
              <w:t>Brian Filter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A1E0097" w14:textId="34F28530" w:rsidR="001E2265" w:rsidRDefault="003E1670" w:rsidP="005514E9">
            <w:pPr>
              <w:pStyle w:val="TableParagraph"/>
              <w:ind w:left="0"/>
              <w:rPr>
                <w:rFonts w:ascii="Arial" w:hAnsi="Arial" w:cs="Arial"/>
                <w:sz w:val="18"/>
              </w:rPr>
            </w:pPr>
            <w:r w:rsidRPr="00FD5090">
              <w:rPr>
                <w:rFonts w:ascii="Arial" w:hAnsi="Arial" w:cs="Arial"/>
                <w:sz w:val="18"/>
              </w:rPr>
              <w:t xml:space="preserve"> </w:t>
            </w:r>
            <w:r w:rsidR="001E2265">
              <w:rPr>
                <w:rFonts w:ascii="Arial" w:hAnsi="Arial" w:cs="Arial"/>
                <w:sz w:val="18"/>
              </w:rPr>
              <w:t xml:space="preserve">Chelsea Mazza </w:t>
            </w:r>
          </w:p>
          <w:p w14:paraId="695F5019" w14:textId="77777777" w:rsidR="005514E9" w:rsidRDefault="00390B3E" w:rsidP="005514E9">
            <w:pPr>
              <w:pStyle w:val="TableParagraph"/>
              <w:ind w:left="0"/>
              <w:rPr>
                <w:rFonts w:ascii="Arial" w:hAnsi="Arial" w:cs="Arial"/>
                <w:sz w:val="18"/>
              </w:rPr>
            </w:pPr>
            <w:r>
              <w:rPr>
                <w:rFonts w:ascii="Arial" w:hAnsi="Arial" w:cs="Arial"/>
                <w:sz w:val="18"/>
              </w:rPr>
              <w:t xml:space="preserve"> Aaron Thomas</w:t>
            </w:r>
          </w:p>
          <w:p w14:paraId="2F52D5C6" w14:textId="35967DA7" w:rsidR="001628B1" w:rsidRPr="00FD5090" w:rsidRDefault="001628B1" w:rsidP="005514E9">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E614C3">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A73FA4">
              <w:rPr>
                <w:color w:val="231F20"/>
                <w:sz w:val="21"/>
                <w:highlight w:val="yellow"/>
              </w:rPr>
              <w:t>In</w:t>
            </w:r>
            <w:r w:rsidRPr="00A73FA4">
              <w:rPr>
                <w:color w:val="231F20"/>
                <w:spacing w:val="3"/>
                <w:sz w:val="21"/>
                <w:highlight w:val="yellow"/>
              </w:rPr>
              <w:t xml:space="preserve"> </w:t>
            </w:r>
            <w:r w:rsidRPr="00A73FA4">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1B683F6"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A73FA4">
              <w:rPr>
                <w:rFonts w:ascii="Arial" w:hAnsi="Arial" w:cs="Arial"/>
                <w:sz w:val="18"/>
              </w:rPr>
              <w:t>4</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FD3316">
              <w:rPr>
                <w:color w:val="231F20"/>
                <w:sz w:val="21"/>
                <w:highlight w:val="yellow"/>
              </w:rPr>
              <w:t>In</w:t>
            </w:r>
            <w:r w:rsidRPr="00FD3316">
              <w:rPr>
                <w:color w:val="231F20"/>
                <w:spacing w:val="1"/>
                <w:sz w:val="21"/>
                <w:highlight w:val="yellow"/>
              </w:rPr>
              <w:t xml:space="preserve"> </w:t>
            </w:r>
            <w:r w:rsidRPr="00FD3316">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2D257F">
              <w:rPr>
                <w:color w:val="231F20"/>
                <w:sz w:val="21"/>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2D257F">
              <w:rPr>
                <w:color w:val="231F20"/>
                <w:sz w:val="21"/>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A73FA4">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008BC1DA" w:rsidR="00D54894" w:rsidRPr="002D257F" w:rsidRDefault="00A73FA4"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31A8CA5"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A73FA4">
              <w:rPr>
                <w:color w:val="231F20"/>
                <w:sz w:val="21"/>
              </w:rPr>
              <w:t>3</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5DC049AF" w:rsidR="00D54894" w:rsidRPr="002D257F" w:rsidRDefault="00384BB3"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91A7D1C"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2767BB">
              <w:rPr>
                <w:color w:val="231F20"/>
                <w:sz w:val="21"/>
              </w:rPr>
              <w:t>2</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A3994CF" w:rsidR="00F00E0C" w:rsidRPr="002D257F" w:rsidRDefault="00FD3316" w:rsidP="00E5795A">
            <w:pPr>
              <w:pStyle w:val="TableParagraph"/>
              <w:spacing w:before="19"/>
              <w:ind w:left="0"/>
              <w:rPr>
                <w:rFonts w:ascii="Arial"/>
                <w:sz w:val="18"/>
              </w:rPr>
            </w:pPr>
            <w:r>
              <w:rPr>
                <w:rFonts w:ascii="Arial"/>
                <w:sz w:val="18"/>
              </w:rPr>
              <w:t>Sentencing hearing</w:t>
            </w:r>
            <w:r w:rsidR="0057167E">
              <w:rPr>
                <w:rFonts w:ascii="Arial"/>
                <w:sz w:val="18"/>
              </w:rPr>
              <w:t xml:space="preserve">s and </w:t>
            </w:r>
            <w:r w:rsidR="002767BB">
              <w:rPr>
                <w:rFonts w:ascii="Arial"/>
                <w:sz w:val="18"/>
              </w:rPr>
              <w:t>a Deferred Sentencing Review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r w:rsidRPr="002D257F">
              <w:rPr>
                <w:color w:val="231F20"/>
                <w:sz w:val="21"/>
              </w:rPr>
              <w:t>for</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CB4731">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CB4731">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2D257F" w:rsidRDefault="003B010C">
            <w:pPr>
              <w:pStyle w:val="TableParagraph"/>
              <w:spacing w:before="147"/>
              <w:ind w:left="745"/>
              <w:rPr>
                <w:sz w:val="21"/>
              </w:rPr>
            </w:pPr>
            <w:r w:rsidRPr="00CB4731">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CB4731">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17314EE0" w:rsidR="00A862BA" w:rsidRPr="002D257F" w:rsidRDefault="004E2A15" w:rsidP="00EE5E9B">
            <w:pPr>
              <w:pStyle w:val="TableParagraph"/>
              <w:spacing w:before="5"/>
              <w:rPr>
                <w:sz w:val="21"/>
              </w:rPr>
            </w:pPr>
            <w:r>
              <w:rPr>
                <w:sz w:val="21"/>
              </w:rPr>
              <w:t>Brian</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2B0F4473" w:rsidR="0008100F" w:rsidRPr="00EE5E9B" w:rsidRDefault="004E2A15" w:rsidP="007B75CA">
            <w:pPr>
              <w:pStyle w:val="TableParagraph"/>
              <w:spacing w:before="5"/>
              <w:rPr>
                <w:sz w:val="21"/>
              </w:rPr>
            </w:pPr>
            <w:r>
              <w:rPr>
                <w:sz w:val="21"/>
              </w:rPr>
              <w:t>Brian</w:t>
            </w:r>
            <w:r w:rsidR="00D14A04">
              <w:rPr>
                <w:sz w:val="21"/>
              </w:rPr>
              <w:t xml:space="preserve"> </w:t>
            </w:r>
            <w:r w:rsidR="001628B1" w:rsidRPr="00EE5E9B">
              <w:rPr>
                <w:sz w:val="21"/>
              </w:rPr>
              <w:t>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C26FB0">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CB4731">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02EEE29F"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CB4731">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265FA3E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CB4731">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54A21" w:rsidRPr="0057167E">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57167E">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57167E">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57167E">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57167E">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lastRenderedPageBreak/>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57167E">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6E3497D5" w:rsidR="00264E8E" w:rsidRPr="003977E4" w:rsidRDefault="004E2A15" w:rsidP="00264E8E">
            <w:pPr>
              <w:pStyle w:val="BodyText"/>
              <w:rPr>
                <w:b w:val="0"/>
              </w:rPr>
            </w:pPr>
            <w:r>
              <w:rPr>
                <w:b w:val="0"/>
              </w:rPr>
              <w:t>Brian</w:t>
            </w:r>
            <w:r w:rsidR="00264E8E" w:rsidRPr="003977E4">
              <w:rPr>
                <w:b w:val="0"/>
              </w:rPr>
              <w:t xml:space="preserve"> had </w:t>
            </w:r>
            <w:r w:rsidR="00FD3316">
              <w:rPr>
                <w:b w:val="0"/>
              </w:rPr>
              <w:t>4</w:t>
            </w:r>
            <w:r w:rsidR="00264E8E" w:rsidRPr="003977E4">
              <w:rPr>
                <w:b w:val="0"/>
              </w:rPr>
              <w:t xml:space="preserve"> clients on calendar today:</w:t>
            </w:r>
          </w:p>
          <w:p w14:paraId="21EC1ACE" w14:textId="77777777" w:rsidR="00264E8E" w:rsidRPr="003977E4" w:rsidRDefault="00264E8E" w:rsidP="00264E8E">
            <w:pPr>
              <w:pStyle w:val="BodyText"/>
              <w:rPr>
                <w:b w:val="0"/>
              </w:rPr>
            </w:pPr>
          </w:p>
          <w:p w14:paraId="70901187" w14:textId="2ABC07BB" w:rsidR="006B3FC2" w:rsidRPr="00553C92" w:rsidRDefault="00264E8E" w:rsidP="00DE08C0">
            <w:pPr>
              <w:pStyle w:val="BodyText"/>
              <w:numPr>
                <w:ilvl w:val="0"/>
                <w:numId w:val="4"/>
              </w:numPr>
              <w:rPr>
                <w:b w:val="0"/>
                <w:bCs w:val="0"/>
              </w:rPr>
            </w:pPr>
            <w:r w:rsidRPr="003977E4">
              <w:rPr>
                <w:b w:val="0"/>
                <w:u w:val="single"/>
              </w:rPr>
              <w:t>First client</w:t>
            </w:r>
            <w:r w:rsidRPr="003977E4">
              <w:rPr>
                <w:b w:val="0"/>
              </w:rPr>
              <w:t xml:space="preserve">: </w:t>
            </w:r>
            <w:r w:rsidR="00FD3316">
              <w:rPr>
                <w:b w:val="0"/>
              </w:rPr>
              <w:t>Sentencing</w:t>
            </w:r>
            <w:r w:rsidRPr="003977E4">
              <w:rPr>
                <w:b w:val="0"/>
              </w:rPr>
              <w:t xml:space="preserve"> hearing. The client is </w:t>
            </w:r>
            <w:r w:rsidR="007058D5">
              <w:rPr>
                <w:b w:val="0"/>
              </w:rPr>
              <w:t>in</w:t>
            </w:r>
            <w:r w:rsidRPr="003977E4">
              <w:rPr>
                <w:b w:val="0"/>
              </w:rPr>
              <w:t xml:space="preserve"> custody and present </w:t>
            </w:r>
            <w:r w:rsidR="00A96626">
              <w:rPr>
                <w:b w:val="0"/>
              </w:rPr>
              <w:t xml:space="preserve">in person. Brian explained that the Community Counseling Center completed the </w:t>
            </w:r>
            <w:r w:rsidR="0077513E">
              <w:rPr>
                <w:b w:val="0"/>
              </w:rPr>
              <w:t xml:space="preserve">Substance Use Evaluation but not the Mental Health Evaluation (required prior to sentencing pursuant to the negotiations). The Mental Health Evaluation is scheduled for tomorrow. Brian requested a </w:t>
            </w:r>
            <w:r w:rsidR="00553C92">
              <w:rPr>
                <w:b w:val="0"/>
              </w:rPr>
              <w:t>1-week</w:t>
            </w:r>
            <w:r w:rsidR="0077513E">
              <w:rPr>
                <w:b w:val="0"/>
              </w:rPr>
              <w:t xml:space="preserve"> continuance. The hearing was continued to 6/</w:t>
            </w:r>
            <w:r w:rsidR="00553C92">
              <w:rPr>
                <w:b w:val="0"/>
              </w:rPr>
              <w:t>18/2025 at 1:30 p.m.</w:t>
            </w:r>
            <w:r w:rsidR="00990832">
              <w:rPr>
                <w:b w:val="0"/>
              </w:rPr>
              <w:t xml:space="preserve"> </w:t>
            </w:r>
          </w:p>
          <w:p w14:paraId="21EFBF58" w14:textId="3EAD2277" w:rsidR="00553C92" w:rsidRDefault="00553C92" w:rsidP="00DE08C0">
            <w:pPr>
              <w:pStyle w:val="BodyText"/>
              <w:numPr>
                <w:ilvl w:val="0"/>
                <w:numId w:val="4"/>
              </w:numPr>
              <w:rPr>
                <w:b w:val="0"/>
                <w:bCs w:val="0"/>
              </w:rPr>
            </w:pPr>
            <w:r>
              <w:rPr>
                <w:b w:val="0"/>
                <w:u w:val="single"/>
              </w:rPr>
              <w:t>Second client</w:t>
            </w:r>
            <w:r w:rsidRPr="00553C92">
              <w:rPr>
                <w:b w:val="0"/>
                <w:bCs w:val="0"/>
              </w:rPr>
              <w:t>:</w:t>
            </w:r>
            <w:r>
              <w:rPr>
                <w:b w:val="0"/>
                <w:bCs w:val="0"/>
              </w:rPr>
              <w:t xml:space="preserve"> </w:t>
            </w:r>
            <w:r w:rsidR="00137CE4">
              <w:rPr>
                <w:b w:val="0"/>
                <w:bCs w:val="0"/>
              </w:rPr>
              <w:t xml:space="preserve">Sentencing hearing. The client is out of custody and not present in court. Brian explained that the client obtained the Substance Use Evaluation and </w:t>
            </w:r>
            <w:r w:rsidR="00413F0D">
              <w:rPr>
                <w:b w:val="0"/>
                <w:bCs w:val="0"/>
              </w:rPr>
              <w:t>sent it to Brian. Brian does not know why the client is not present today. Brian requested an Order to Show Cause hearing rather than a Bench Warrant. The State also requested an OSC. The court issued an OSC for 7/16/2025 at 2:00 p.m.</w:t>
            </w:r>
          </w:p>
          <w:p w14:paraId="6855B36D" w14:textId="6345F0B5" w:rsidR="00413F0D" w:rsidRDefault="00413F0D" w:rsidP="00DE08C0">
            <w:pPr>
              <w:pStyle w:val="BodyText"/>
              <w:numPr>
                <w:ilvl w:val="0"/>
                <w:numId w:val="4"/>
              </w:numPr>
              <w:rPr>
                <w:b w:val="0"/>
                <w:bCs w:val="0"/>
              </w:rPr>
            </w:pPr>
            <w:r>
              <w:rPr>
                <w:b w:val="0"/>
                <w:u w:val="single"/>
              </w:rPr>
              <w:t>Third client</w:t>
            </w:r>
            <w:r w:rsidRPr="00413F0D">
              <w:rPr>
                <w:b w:val="0"/>
                <w:bCs w:val="0"/>
              </w:rPr>
              <w:t>:</w:t>
            </w:r>
            <w:r>
              <w:rPr>
                <w:b w:val="0"/>
                <w:bCs w:val="0"/>
              </w:rPr>
              <w:t xml:space="preserve"> </w:t>
            </w:r>
            <w:r w:rsidR="00AF47F7">
              <w:rPr>
                <w:b w:val="0"/>
                <w:bCs w:val="0"/>
              </w:rPr>
              <w:t xml:space="preserve">Sentencing hearing. The client is out of custody and not present in court. </w:t>
            </w:r>
            <w:r w:rsidR="00BF090D">
              <w:rPr>
                <w:b w:val="0"/>
                <w:bCs w:val="0"/>
              </w:rPr>
              <w:t>Brian explained to the court that the parties have a joint sentencing recommendation</w:t>
            </w:r>
            <w:r w:rsidR="00974395">
              <w:rPr>
                <w:b w:val="0"/>
                <w:bCs w:val="0"/>
              </w:rPr>
              <w:t xml:space="preserve">. The only unresolved issue was the amount of restitution. Brian explained to the court that the client told Brian that he would be in court today. Brian does not know why the client is not present. Brian requested an OSC rather than a Bench Warrant be issued. Brian also informed the court that they would need a restitution hearing as the amount is in dispute. The court continued the </w:t>
            </w:r>
            <w:r w:rsidR="00C96EEA">
              <w:rPr>
                <w:b w:val="0"/>
                <w:bCs w:val="0"/>
              </w:rPr>
              <w:t xml:space="preserve">hearing and set a Sentencing and Restitution hearing for 7/10/2025 at 9:00 a.m. The court explained that it was not issuing an OSC. However, if the client fails to appear on 7/10/2025, the court will issue a Bench Warrant and not an OSC&gt; </w:t>
            </w:r>
          </w:p>
          <w:p w14:paraId="3E8B5AF4" w14:textId="70A5AD4F" w:rsidR="000421E9" w:rsidRDefault="000421E9" w:rsidP="00DE08C0">
            <w:pPr>
              <w:pStyle w:val="BodyText"/>
              <w:numPr>
                <w:ilvl w:val="0"/>
                <w:numId w:val="4"/>
              </w:numPr>
              <w:rPr>
                <w:b w:val="0"/>
                <w:bCs w:val="0"/>
              </w:rPr>
            </w:pPr>
            <w:r>
              <w:rPr>
                <w:b w:val="0"/>
                <w:u w:val="single"/>
              </w:rPr>
              <w:t>Fourth client</w:t>
            </w:r>
            <w:r w:rsidRPr="000421E9">
              <w:rPr>
                <w:b w:val="0"/>
                <w:bCs w:val="0"/>
              </w:rPr>
              <w:t>:</w:t>
            </w:r>
            <w:r>
              <w:rPr>
                <w:b w:val="0"/>
                <w:bCs w:val="0"/>
              </w:rPr>
              <w:t xml:space="preserve"> Deferred Sentencing Review hearing. The client is out of custody and present in court. The client has </w:t>
            </w:r>
            <w:r w:rsidR="00CB4731">
              <w:rPr>
                <w:b w:val="0"/>
                <w:bCs w:val="0"/>
              </w:rPr>
              <w:t>submitted all proofs and is in compliance with the terms of the deferred sentencing agreement. The case is set for Review and Dismissal on 3/11/2026 at 2:00 p.m.</w:t>
            </w:r>
          </w:p>
          <w:p w14:paraId="79177F0A" w14:textId="77777777" w:rsidR="00CB4731" w:rsidRPr="00CA796E" w:rsidRDefault="00CB4731" w:rsidP="00CB4731">
            <w:pPr>
              <w:pStyle w:val="BodyText"/>
              <w:rPr>
                <w:b w:val="0"/>
                <w:bCs w:val="0"/>
              </w:rPr>
            </w:pP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DB25A" w14:textId="77777777" w:rsidR="00EE1632" w:rsidRDefault="00EE1632" w:rsidP="005E7174">
      <w:r>
        <w:separator/>
      </w:r>
    </w:p>
  </w:endnote>
  <w:endnote w:type="continuationSeparator" w:id="0">
    <w:p w14:paraId="4962B9C6" w14:textId="77777777" w:rsidR="00EE1632" w:rsidRDefault="00EE1632"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7FE29" w14:textId="77777777" w:rsidR="00EE1632" w:rsidRDefault="00EE1632" w:rsidP="005E7174">
      <w:r>
        <w:separator/>
      </w:r>
    </w:p>
  </w:footnote>
  <w:footnote w:type="continuationSeparator" w:id="0">
    <w:p w14:paraId="4091AFC9" w14:textId="77777777" w:rsidR="00EE1632" w:rsidRDefault="00EE1632"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2487E"/>
    <w:rsid w:val="000416FD"/>
    <w:rsid w:val="000421E9"/>
    <w:rsid w:val="00044E76"/>
    <w:rsid w:val="00046E5D"/>
    <w:rsid w:val="000517E4"/>
    <w:rsid w:val="000541C3"/>
    <w:rsid w:val="00054A21"/>
    <w:rsid w:val="000614C3"/>
    <w:rsid w:val="0007231A"/>
    <w:rsid w:val="0008079A"/>
    <w:rsid w:val="0008098A"/>
    <w:rsid w:val="0008100F"/>
    <w:rsid w:val="00081921"/>
    <w:rsid w:val="00095833"/>
    <w:rsid w:val="000A4F2B"/>
    <w:rsid w:val="000B00AC"/>
    <w:rsid w:val="000B1FDF"/>
    <w:rsid w:val="000B66FF"/>
    <w:rsid w:val="000B7EB1"/>
    <w:rsid w:val="000C628A"/>
    <w:rsid w:val="000C771F"/>
    <w:rsid w:val="000E6014"/>
    <w:rsid w:val="000F37F2"/>
    <w:rsid w:val="0012601C"/>
    <w:rsid w:val="001305EC"/>
    <w:rsid w:val="00137CE4"/>
    <w:rsid w:val="001628B1"/>
    <w:rsid w:val="00162F2C"/>
    <w:rsid w:val="00165A38"/>
    <w:rsid w:val="00167EE2"/>
    <w:rsid w:val="00173BC5"/>
    <w:rsid w:val="00193BC6"/>
    <w:rsid w:val="00197BD7"/>
    <w:rsid w:val="001B3AA2"/>
    <w:rsid w:val="001C5C5B"/>
    <w:rsid w:val="001C68EE"/>
    <w:rsid w:val="001E0E7C"/>
    <w:rsid w:val="001E2265"/>
    <w:rsid w:val="001E4C16"/>
    <w:rsid w:val="001E77D1"/>
    <w:rsid w:val="0022184F"/>
    <w:rsid w:val="00230146"/>
    <w:rsid w:val="0025077E"/>
    <w:rsid w:val="002520C7"/>
    <w:rsid w:val="0025543F"/>
    <w:rsid w:val="002608B8"/>
    <w:rsid w:val="00264E8E"/>
    <w:rsid w:val="00267A66"/>
    <w:rsid w:val="0027597B"/>
    <w:rsid w:val="00276099"/>
    <w:rsid w:val="002767BB"/>
    <w:rsid w:val="00291D3F"/>
    <w:rsid w:val="002A38A5"/>
    <w:rsid w:val="002A452E"/>
    <w:rsid w:val="002D257F"/>
    <w:rsid w:val="002F30D2"/>
    <w:rsid w:val="002F5F3B"/>
    <w:rsid w:val="003208CF"/>
    <w:rsid w:val="00332AA5"/>
    <w:rsid w:val="00333752"/>
    <w:rsid w:val="0034377A"/>
    <w:rsid w:val="00347651"/>
    <w:rsid w:val="00350BA6"/>
    <w:rsid w:val="00351A49"/>
    <w:rsid w:val="00357CE1"/>
    <w:rsid w:val="00372966"/>
    <w:rsid w:val="003737E1"/>
    <w:rsid w:val="0038027E"/>
    <w:rsid w:val="00382160"/>
    <w:rsid w:val="00384BB3"/>
    <w:rsid w:val="00390B3E"/>
    <w:rsid w:val="003A1A2F"/>
    <w:rsid w:val="003A61FE"/>
    <w:rsid w:val="003B010C"/>
    <w:rsid w:val="003B1374"/>
    <w:rsid w:val="003B4B6C"/>
    <w:rsid w:val="003B5049"/>
    <w:rsid w:val="003B59C0"/>
    <w:rsid w:val="003C50D1"/>
    <w:rsid w:val="003D2F9F"/>
    <w:rsid w:val="003D3BCE"/>
    <w:rsid w:val="003D59EF"/>
    <w:rsid w:val="003E1670"/>
    <w:rsid w:val="003F3A83"/>
    <w:rsid w:val="004070DD"/>
    <w:rsid w:val="00407DEC"/>
    <w:rsid w:val="00413F0D"/>
    <w:rsid w:val="00431078"/>
    <w:rsid w:val="00446CE9"/>
    <w:rsid w:val="00451A53"/>
    <w:rsid w:val="00467221"/>
    <w:rsid w:val="00481089"/>
    <w:rsid w:val="0048269B"/>
    <w:rsid w:val="00496106"/>
    <w:rsid w:val="0049612C"/>
    <w:rsid w:val="004B241C"/>
    <w:rsid w:val="004C1DEB"/>
    <w:rsid w:val="004E2A15"/>
    <w:rsid w:val="00503D80"/>
    <w:rsid w:val="00531D6C"/>
    <w:rsid w:val="005439B8"/>
    <w:rsid w:val="005514E9"/>
    <w:rsid w:val="00552654"/>
    <w:rsid w:val="00553C92"/>
    <w:rsid w:val="00566083"/>
    <w:rsid w:val="0057167E"/>
    <w:rsid w:val="005A0D73"/>
    <w:rsid w:val="005D7A95"/>
    <w:rsid w:val="005E6DB7"/>
    <w:rsid w:val="005E7174"/>
    <w:rsid w:val="005E7B10"/>
    <w:rsid w:val="00602BA9"/>
    <w:rsid w:val="00604900"/>
    <w:rsid w:val="00641F31"/>
    <w:rsid w:val="00644B99"/>
    <w:rsid w:val="0066578A"/>
    <w:rsid w:val="00666977"/>
    <w:rsid w:val="00691E4D"/>
    <w:rsid w:val="00695340"/>
    <w:rsid w:val="00695B55"/>
    <w:rsid w:val="006A23BE"/>
    <w:rsid w:val="006B2F02"/>
    <w:rsid w:val="006B3FC2"/>
    <w:rsid w:val="006C2FA9"/>
    <w:rsid w:val="006C6192"/>
    <w:rsid w:val="006C6E76"/>
    <w:rsid w:val="006F0639"/>
    <w:rsid w:val="006F7345"/>
    <w:rsid w:val="007058D5"/>
    <w:rsid w:val="00705DC0"/>
    <w:rsid w:val="00723B2F"/>
    <w:rsid w:val="00741A97"/>
    <w:rsid w:val="00743B27"/>
    <w:rsid w:val="007514C4"/>
    <w:rsid w:val="00766E22"/>
    <w:rsid w:val="0077513E"/>
    <w:rsid w:val="00792811"/>
    <w:rsid w:val="007B75CA"/>
    <w:rsid w:val="007E04B5"/>
    <w:rsid w:val="007F0B66"/>
    <w:rsid w:val="007F6CC1"/>
    <w:rsid w:val="00801646"/>
    <w:rsid w:val="008101EF"/>
    <w:rsid w:val="00813372"/>
    <w:rsid w:val="00821CFE"/>
    <w:rsid w:val="00823AAF"/>
    <w:rsid w:val="008524A4"/>
    <w:rsid w:val="0085494E"/>
    <w:rsid w:val="00867B0F"/>
    <w:rsid w:val="00871DFE"/>
    <w:rsid w:val="00880FCA"/>
    <w:rsid w:val="0089169D"/>
    <w:rsid w:val="008972C6"/>
    <w:rsid w:val="008A3969"/>
    <w:rsid w:val="008B11E5"/>
    <w:rsid w:val="008B270D"/>
    <w:rsid w:val="008D3A04"/>
    <w:rsid w:val="008D4D9A"/>
    <w:rsid w:val="008D5004"/>
    <w:rsid w:val="008E64BF"/>
    <w:rsid w:val="00917B22"/>
    <w:rsid w:val="00930EA9"/>
    <w:rsid w:val="00935B41"/>
    <w:rsid w:val="009438E1"/>
    <w:rsid w:val="00947D18"/>
    <w:rsid w:val="009569DD"/>
    <w:rsid w:val="00961119"/>
    <w:rsid w:val="00963021"/>
    <w:rsid w:val="00974395"/>
    <w:rsid w:val="009820B3"/>
    <w:rsid w:val="00990832"/>
    <w:rsid w:val="0099235F"/>
    <w:rsid w:val="009928D6"/>
    <w:rsid w:val="009A4DE9"/>
    <w:rsid w:val="009B30FE"/>
    <w:rsid w:val="009B4932"/>
    <w:rsid w:val="009B537C"/>
    <w:rsid w:val="009B6950"/>
    <w:rsid w:val="009C16EF"/>
    <w:rsid w:val="009C70ED"/>
    <w:rsid w:val="009D122A"/>
    <w:rsid w:val="00A005CF"/>
    <w:rsid w:val="00A12E33"/>
    <w:rsid w:val="00A352CC"/>
    <w:rsid w:val="00A4324F"/>
    <w:rsid w:val="00A73DAE"/>
    <w:rsid w:val="00A73FA4"/>
    <w:rsid w:val="00A85655"/>
    <w:rsid w:val="00A862BA"/>
    <w:rsid w:val="00A8637F"/>
    <w:rsid w:val="00A96626"/>
    <w:rsid w:val="00A978E4"/>
    <w:rsid w:val="00AA0EB3"/>
    <w:rsid w:val="00AB19B5"/>
    <w:rsid w:val="00AB7AAF"/>
    <w:rsid w:val="00AF47F7"/>
    <w:rsid w:val="00B1083D"/>
    <w:rsid w:val="00B10FFA"/>
    <w:rsid w:val="00B1273A"/>
    <w:rsid w:val="00B3085F"/>
    <w:rsid w:val="00B40071"/>
    <w:rsid w:val="00B41FCA"/>
    <w:rsid w:val="00B54F11"/>
    <w:rsid w:val="00B6197C"/>
    <w:rsid w:val="00B6420B"/>
    <w:rsid w:val="00B7580A"/>
    <w:rsid w:val="00B77DC6"/>
    <w:rsid w:val="00B8104D"/>
    <w:rsid w:val="00B941C6"/>
    <w:rsid w:val="00BA0CC8"/>
    <w:rsid w:val="00BA5474"/>
    <w:rsid w:val="00BB2E29"/>
    <w:rsid w:val="00BC1B89"/>
    <w:rsid w:val="00BD4A26"/>
    <w:rsid w:val="00BD72D8"/>
    <w:rsid w:val="00BD73E4"/>
    <w:rsid w:val="00BF090D"/>
    <w:rsid w:val="00BF42F9"/>
    <w:rsid w:val="00C06FEA"/>
    <w:rsid w:val="00C24E55"/>
    <w:rsid w:val="00C2564B"/>
    <w:rsid w:val="00C26FB0"/>
    <w:rsid w:val="00C32990"/>
    <w:rsid w:val="00C33776"/>
    <w:rsid w:val="00C46763"/>
    <w:rsid w:val="00C73CBC"/>
    <w:rsid w:val="00C8196D"/>
    <w:rsid w:val="00C86A1D"/>
    <w:rsid w:val="00C9265C"/>
    <w:rsid w:val="00C96EEA"/>
    <w:rsid w:val="00CA3B4E"/>
    <w:rsid w:val="00CA796E"/>
    <w:rsid w:val="00CB1799"/>
    <w:rsid w:val="00CB3BA5"/>
    <w:rsid w:val="00CB428E"/>
    <w:rsid w:val="00CB4731"/>
    <w:rsid w:val="00CC14E0"/>
    <w:rsid w:val="00CC49C4"/>
    <w:rsid w:val="00CE41BD"/>
    <w:rsid w:val="00D0636F"/>
    <w:rsid w:val="00D12D45"/>
    <w:rsid w:val="00D14A04"/>
    <w:rsid w:val="00D17299"/>
    <w:rsid w:val="00D371FD"/>
    <w:rsid w:val="00D54894"/>
    <w:rsid w:val="00D66A0F"/>
    <w:rsid w:val="00D7404F"/>
    <w:rsid w:val="00D82642"/>
    <w:rsid w:val="00D912F3"/>
    <w:rsid w:val="00DA15AB"/>
    <w:rsid w:val="00DA2B60"/>
    <w:rsid w:val="00DC6764"/>
    <w:rsid w:val="00DD5F67"/>
    <w:rsid w:val="00DE02D2"/>
    <w:rsid w:val="00DE08C0"/>
    <w:rsid w:val="00DE5BD9"/>
    <w:rsid w:val="00E015DB"/>
    <w:rsid w:val="00E046A6"/>
    <w:rsid w:val="00E04851"/>
    <w:rsid w:val="00E31535"/>
    <w:rsid w:val="00E57505"/>
    <w:rsid w:val="00E5795A"/>
    <w:rsid w:val="00E57E17"/>
    <w:rsid w:val="00E614C3"/>
    <w:rsid w:val="00EA7A94"/>
    <w:rsid w:val="00EB63A2"/>
    <w:rsid w:val="00ED111E"/>
    <w:rsid w:val="00EE01AA"/>
    <w:rsid w:val="00EE1632"/>
    <w:rsid w:val="00EE23DA"/>
    <w:rsid w:val="00EE5E9B"/>
    <w:rsid w:val="00EF4ADD"/>
    <w:rsid w:val="00EF688C"/>
    <w:rsid w:val="00EF6B26"/>
    <w:rsid w:val="00EF7474"/>
    <w:rsid w:val="00F00E0C"/>
    <w:rsid w:val="00F02F23"/>
    <w:rsid w:val="00F23353"/>
    <w:rsid w:val="00F33D21"/>
    <w:rsid w:val="00F36D7D"/>
    <w:rsid w:val="00F55DDA"/>
    <w:rsid w:val="00F70DDF"/>
    <w:rsid w:val="00F74EE5"/>
    <w:rsid w:val="00F80F1A"/>
    <w:rsid w:val="00F93549"/>
    <w:rsid w:val="00FA3834"/>
    <w:rsid w:val="00FC4FFA"/>
    <w:rsid w:val="00FD3316"/>
    <w:rsid w:val="00FD5090"/>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20</cp:revision>
  <cp:lastPrinted>2025-01-08T18:10:00Z</cp:lastPrinted>
  <dcterms:created xsi:type="dcterms:W3CDTF">2025-08-02T23:05:00Z</dcterms:created>
  <dcterms:modified xsi:type="dcterms:W3CDTF">2025-08-03T01:39:00Z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